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rtl w:val="0"/>
        </w:rPr>
        <w:t xml:space="preserve">  </w:t>
      </w:r>
      <w:r>
        <w:rPr>
          <w:rFonts w:ascii="Times New Roman" w:hAnsi="Times New Roman" w:eastAsia="Times New Roman" w:cs="Times New Roman"/>
          <w:rtl w:val="0"/>
        </w:rPr>
        <w:t xml:space="preserve">     Утверждаю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                                                                                                             Заведующий МБДОУ ДСОВ № 22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                                                                                                                      __________ Т.Ю Мармилова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jc w:val="right"/>
        <w:rPr>
          <w:rFonts w:ascii="Times New Roman" w:hAnsi="Times New Roman" w:eastAsia="Times New Roman" w:cs="Times New Roman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jc w:val="center"/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i/>
          <w:color w:val="ff0000"/>
          <w:sz w:val="32"/>
          <w:szCs w:val="32"/>
          <w:rtl w:val="0"/>
        </w:rPr>
        <w:t xml:space="preserve">Расписание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</w:r>
    </w:p>
    <w:p>
      <w:pPr>
        <w:jc w:val="center"/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i/>
          <w:color w:val="ff0000"/>
          <w:sz w:val="32"/>
          <w:szCs w:val="32"/>
          <w:rtl w:val="0"/>
        </w:rPr>
      </w:r>
      <w:r>
        <w:rPr>
          <w:rFonts w:ascii="Times New Roman" w:hAnsi="Times New Roman" w:eastAsia="Times New Roman" w:cs="Times New Roman"/>
          <w:i/>
          <w:color w:val="ff0000"/>
          <w:sz w:val="32"/>
          <w:szCs w:val="32"/>
          <w:rtl w:val="0"/>
        </w:rPr>
        <w:t xml:space="preserve">занятий в группе среднего возраста «Непоседы»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</w:r>
    </w:p>
    <w:p>
      <w:pPr>
        <w:jc w:val="center"/>
        <w:rPr>
          <w:rFonts w:ascii="Times New Roman" w:hAnsi="Times New Roman" w:eastAsia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eastAsia="Times New Roman" w:cs="Times New Roman"/>
          <w:i/>
          <w:color w:val="ff0000"/>
          <w:sz w:val="32"/>
          <w:szCs w:val="32"/>
          <w:rtl w:val="0"/>
        </w:rPr>
        <w:t xml:space="preserve">На 2023/2024 учебный год</w:t>
      </w:r>
      <w:r>
        <w:rPr>
          <w:rFonts w:ascii="Times New Roman" w:hAnsi="Times New Roman" w:eastAsia="Times New Roman" w:cs="Times New Roman"/>
          <w:i/>
          <w:color w:val="ff0000"/>
          <w:sz w:val="32"/>
          <w:szCs w:val="32"/>
        </w:rPr>
      </w:r>
      <w:r>
        <w:rPr>
          <w:rFonts w:ascii="Times New Roman" w:hAnsi="Times New Roman" w:eastAsia="Times New Roman" w:cs="Times New Roman"/>
          <w:i/>
          <w:color w:val="ff0000"/>
          <w:sz w:val="32"/>
          <w:szCs w:val="32"/>
        </w:rPr>
      </w:r>
    </w:p>
    <w:p>
      <w:pPr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Не более 20 мин. 11 занятий  в неделю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Style w:val="842"/>
        <w:tblW w:w="11775" w:type="dxa"/>
        <w:tblInd w:w="-1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340"/>
        <w:gridCol w:w="2535"/>
        <w:gridCol w:w="2355"/>
        <w:gridCol w:w="2115"/>
        <w:tblGridChange w:id="0">
          <w:tblGrid>
            <w:gridCol w:w="2430"/>
            <w:gridCol w:w="2340"/>
            <w:gridCol w:w="2535"/>
            <w:gridCol w:w="2355"/>
            <w:gridCol w:w="2115"/>
          </w:tblGrid>
        </w:tblGridChange>
      </w:tblGrid>
      <w:tr>
        <w:trPr>
          <w:cantSplit w:val="false"/>
          <w:trHeight w:val="388"/>
        </w:trPr>
        <w:tc>
          <w:tcPr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  <w:rtl w:val="0"/>
              </w:rPr>
              <w:t xml:space="preserve">Понедельник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  <w:rtl w:val="0"/>
              </w:rPr>
              <w:t xml:space="preserve">Вторник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  <w:rtl w:val="0"/>
              </w:rPr>
              <w:t xml:space="preserve">Среда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  <w:rtl w:val="0"/>
              </w:rPr>
              <w:t xml:space="preserve">Четверг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  <w:rtl w:val="0"/>
              </w:rPr>
              <w:t xml:space="preserve">Пятница </w:t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color w:val="0070c0"/>
                <w:sz w:val="26"/>
                <w:szCs w:val="26"/>
              </w:rPr>
            </w:r>
          </w:p>
        </w:tc>
      </w:tr>
      <w:tr>
        <w:trPr>
          <w:cantSplit w:val="false"/>
          <w:trHeight w:val="8104"/>
        </w:trPr>
        <w:tc>
          <w:tcPr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Художественно- </w:t>
            </w:r>
            <w:r>
              <w:rPr>
                <w:rFonts w:ascii="Times New Roman" w:hAnsi="Times New Roman" w:eastAsia="Roboto" w:cs="Times New Roman"/>
                <w:sz w:val="26"/>
                <w:szCs w:val="26"/>
                <w:rtl w:val="0"/>
              </w:rPr>
              <w:t xml:space="preserve">эстетическое </w:t>
            </w: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развитие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Музыкальная деятельность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8.50 - 9.10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eastAsia="Robo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 </w:t>
            </w:r>
            <w:r>
              <w:rPr>
                <w:rFonts w:ascii="Carlito" w:hAnsi="Carlito" w:eastAsia="Roboto" w:cs="Carlito"/>
                <w:sz w:val="26"/>
                <w:szCs w:val="26"/>
              </w:rPr>
            </w:r>
            <w:r>
              <w:rPr>
                <w:rFonts w:ascii="Carlito" w:hAnsi="Carlito" w:eastAsia="Robo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Познавательное развитие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Ознакомление с окружающим миром / Ознакомление с природой  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9.20-9.40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keepNext/>
              <w:spacing w:line="240" w:lineRule="auto"/>
              <w:rPr>
                <w:rFonts w:ascii="Carlito" w:hAnsi="Carlito" w:cs="Carlito"/>
                <w:b/>
                <w:sz w:val="26"/>
                <w:szCs w:val="26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keepNext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eastAsia="Robo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b/>
                <w:sz w:val="26"/>
                <w:szCs w:val="26"/>
                <w:rtl w:val="0"/>
              </w:rPr>
              <w:t xml:space="preserve">Р</w:t>
            </w: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ечевое развитие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Развитие речи/</w:t>
            </w: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Чтение художественной литературы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keepNext/>
              <w:spacing w:line="240" w:lineRule="auto"/>
              <w:rPr>
                <w:rFonts w:ascii="Carlito" w:hAnsi="Carlito" w:eastAsia="Robo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9.00-  9.20</w:t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Социально-коммуникативное развитие  (режимные моменты, этикет, ситуации    общения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eastAsia="Robo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Физическое развитие </w:t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Двигательная деятельность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(физическая культура)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eastAsia="Robo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9.30 -9.50</w:t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Кружковая работа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15.40-16.00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Художественно- эстетическое развитие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Музыкальная деятельность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8.50 - 9.10</w:t>
            </w:r>
            <w:r>
              <w:rPr>
                <w:rFonts w:ascii="Carlito" w:hAnsi="Carlito" w:cs="Carlito"/>
                <w:sz w:val="26"/>
                <w:szCs w:val="26"/>
                <w:highlight w:val="none"/>
              </w:rPr>
            </w:r>
            <w:r>
              <w:rPr>
                <w:rFonts w:ascii="Carlito" w:hAnsi="Carlito" w:cs="Carlito"/>
                <w:sz w:val="26"/>
                <w:szCs w:val="26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Художественно -эстетическое развитие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(рисование,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продуктивная  деятельность)</w:t>
            </w:r>
            <w:r>
              <w:rPr>
                <w:rFonts w:ascii="Carlito" w:hAnsi="Carlito" w:cs="Carlito"/>
                <w:sz w:val="26"/>
                <w:szCs w:val="26"/>
                <w:highlight w:val="none"/>
              </w:rPr>
            </w:r>
            <w:r>
              <w:rPr>
                <w:rFonts w:ascii="Carlito" w:hAnsi="Carlito" w:cs="Carlito"/>
                <w:sz w:val="26"/>
                <w:szCs w:val="26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eastAsia="Robo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  <w:t xml:space="preserve">9.20-9.40</w:t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b/>
                <w:sz w:val="26"/>
                <w:szCs w:val="26"/>
              </w:rPr>
            </w:pPr>
            <w:r>
              <w:br/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</w:p>
          <w:p>
            <w:pPr>
              <w:jc w:val="center"/>
              <w:keepLines/>
              <w:keepNext/>
              <w:spacing w:line="240" w:lineRule="auto"/>
              <w:rPr>
                <w:rFonts w:ascii="Carlito" w:hAnsi="Carlito" w:cs="Carlito"/>
                <w:sz w:val="24"/>
                <w:szCs w:val="24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sz w:val="24"/>
                <w:szCs w:val="24"/>
              </w:rPr>
            </w:r>
            <w:r>
              <w:rPr>
                <w:rFonts w:ascii="Carlito" w:hAnsi="Carlito" w:cs="Carlito"/>
                <w:sz w:val="24"/>
                <w:szCs w:val="24"/>
              </w:rPr>
            </w:r>
          </w:p>
          <w:p>
            <w:pPr>
              <w:jc w:val="center"/>
              <w:keepNext/>
              <w:spacing w:line="240" w:lineRule="auto"/>
              <w:rPr>
                <w:rFonts w:ascii="Carlito" w:hAnsi="Carlito" w:cs="Carlito"/>
                <w:sz w:val="24"/>
                <w:szCs w:val="24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sz w:val="24"/>
                <w:szCs w:val="24"/>
              </w:rPr>
            </w:r>
            <w:r>
              <w:rPr>
                <w:rFonts w:ascii="Carlito" w:hAnsi="Carlito" w:cs="Carlito"/>
                <w:sz w:val="24"/>
                <w:szCs w:val="24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spacing w:before="220" w:line="240" w:lineRule="auto"/>
              <w:rPr>
                <w:rFonts w:ascii="Carlito" w:hAnsi="Carlito" w:eastAsia="Robo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 </w:t>
            </w: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Познавательное развитие</w:t>
            </w:r>
            <w:r>
              <w:rPr>
                <w:rFonts w:ascii="Carlito" w:hAnsi="Carlito" w:eastAsia="Roboto" w:cs="Carlito"/>
                <w:sz w:val="26"/>
                <w:szCs w:val="26"/>
              </w:rPr>
            </w:r>
            <w:r>
              <w:rPr>
                <w:rFonts w:ascii="Carlito" w:hAnsi="Carlito" w:eastAsia="Robo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Формирование элементарных математических представлений    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8.50-9.10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b/>
                <w:sz w:val="26"/>
                <w:szCs w:val="26"/>
              </w:rPr>
            </w:pPr>
            <w:r>
              <w:rPr>
                <w:rFonts w:ascii="Carlito" w:hAnsi="Carlito" w:eastAsia="Roboto" w:cs="Carlito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  Физическое развитие 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Двигательная деятельность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физическая культура (улица)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eastAsia="Roboto" w:cs="Carlito"/>
                <w:sz w:val="26"/>
                <w:szCs w:val="26"/>
                <w:highlight w:val="none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9.20-9.40</w:t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</w:r>
            <w:r>
              <w:rPr>
                <w:rFonts w:ascii="Carlito" w:hAnsi="Carlito" w:eastAsia="Roboto" w:cs="Carlito"/>
                <w:sz w:val="26"/>
                <w:szCs w:val="26"/>
                <w:highlight w:val="none"/>
                <w:rtl w:val="0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Кружковая работа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15.40-16.00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keepLines/>
              <w:keepNext/>
              <w:spacing w:before="0" w:line="240" w:lineRule="auto"/>
              <w:rPr>
                <w:rFonts w:ascii="Carlito" w:hAnsi="Carlito" w:cs="Carlito"/>
                <w:b/>
                <w:sz w:val="26"/>
                <w:szCs w:val="26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</w:p>
          <w:p>
            <w:pPr>
              <w:jc w:val="center"/>
              <w:keepNext/>
              <w:spacing w:before="0" w:line="240" w:lineRule="auto"/>
              <w:rPr>
                <w:rFonts w:ascii="Carlito" w:hAnsi="Carlito" w:cs="Carlito"/>
                <w:b/>
                <w:sz w:val="26"/>
                <w:szCs w:val="26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arlito" w:hAnsi="Carlito" w:cs="Carlito"/>
                <w:b/>
                <w:sz w:val="26"/>
                <w:szCs w:val="26"/>
              </w:rPr>
            </w:pPr>
            <w:r>
              <w:rPr>
                <w:rFonts w:ascii="Carlito" w:hAnsi="Carlito" w:eastAsia="Roboto" w:cs="Carlito"/>
                <w:b/>
                <w:sz w:val="26"/>
                <w:szCs w:val="26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  <w:r>
              <w:rPr>
                <w:rFonts w:ascii="Carlito" w:hAnsi="Carlito" w:cs="Carlito"/>
                <w:b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Художественно -эстетическое развитие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Лепка/ аппликация ( продуктивная  деятельность)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eastAsia="Robo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9.00-9.20</w:t>
            </w:r>
            <w:r>
              <w:rPr>
                <w:rFonts w:ascii="Carlito" w:hAnsi="Carlito" w:eastAsia="Roboto" w:cs="Carlito"/>
                <w:sz w:val="26"/>
                <w:szCs w:val="26"/>
              </w:rPr>
            </w:r>
            <w:r>
              <w:rPr>
                <w:rFonts w:ascii="Carlito" w:hAnsi="Carlito" w:eastAsia="Robo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Физическое развитие 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Двигательная деятельность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( физическая культура)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eastAsia="Roboto" w:cs="Carlito"/>
                <w:sz w:val="26"/>
                <w:szCs w:val="26"/>
                <w:rtl w:val="0"/>
              </w:rPr>
              <w:t xml:space="preserve">9.30-9.50</w:t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keepNext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  <w:p>
            <w:pPr>
              <w:jc w:val="center"/>
              <w:keepNext/>
              <w:spacing w:line="240" w:lineRule="auto"/>
              <w:rPr>
                <w:rFonts w:ascii="Carlito" w:hAnsi="Carlito" w:cs="Carlito"/>
                <w:sz w:val="24"/>
                <w:szCs w:val="24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sz w:val="24"/>
                <w:szCs w:val="24"/>
              </w:rPr>
            </w:r>
            <w:r>
              <w:rPr>
                <w:rFonts w:ascii="Carlito" w:hAnsi="Carlito" w:cs="Carlito"/>
                <w:sz w:val="24"/>
                <w:szCs w:val="24"/>
              </w:rPr>
            </w:r>
          </w:p>
          <w:p>
            <w:pPr>
              <w:jc w:val="center"/>
              <w:keepNext/>
              <w:spacing w:line="240" w:lineRule="auto"/>
              <w:rPr>
                <w:rFonts w:ascii="Carlito" w:hAnsi="Carlito" w:cs="Carlito"/>
                <w:sz w:val="26"/>
                <w:szCs w:val="26"/>
              </w:rPr>
            </w:pPr>
            <w:r>
              <w:rPr>
                <w:rFonts w:ascii="Carlito" w:hAnsi="Carlito" w:cs="Carlito"/>
                <w:rtl w:val="0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  <w:r>
              <w:rPr>
                <w:rFonts w:ascii="Carlito" w:hAnsi="Carlito" w:cs="Carlito"/>
                <w:sz w:val="26"/>
                <w:szCs w:val="26"/>
              </w:rPr>
            </w:r>
          </w:p>
        </w:tc>
      </w:tr>
    </w:tbl>
    <w:p>
      <w:pPr>
        <w:ind w:left="-993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hanging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48324" cy="94142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841492" name="image1.png"/>
                        <pic:cNvPicPr/>
                        <pic:nv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xfrm flipH="0" flipV="0">
                          <a:off x="0" y="0"/>
                          <a:ext cx="5548323" cy="941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6.88pt;height:74.13pt;mso-wrap-distance-left:0.00pt;mso-wrap-distance-top:0.00pt;mso-wrap-distance-right:0.00pt;mso-wrap-distance-bottom:0.0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hanging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273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5040102010807070707"/>
  </w:font>
  <w:font w:name="Carlito">
    <w:panose1 w:val="020F0502020204030204"/>
  </w:font>
  <w:font w:name="Times New Roman">
    <w:panose1 w:val="02020603050405020304"/>
  </w:font>
  <w:font w:name="Georgia">
    <w:panose1 w:val="0204050305040603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31"/>
    <w:link w:val="823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831"/>
    <w:link w:val="824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831"/>
    <w:link w:val="825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831"/>
    <w:link w:val="826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831"/>
    <w:link w:val="827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831"/>
    <w:link w:val="82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31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31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31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830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character" w:styleId="668">
    <w:name w:val="Title Char"/>
    <w:basedOn w:val="831"/>
    <w:link w:val="829"/>
    <w:uiPriority w:val="10"/>
    <w:rPr>
      <w:sz w:val="48"/>
      <w:szCs w:val="48"/>
    </w:rPr>
  </w:style>
  <w:style w:type="character" w:styleId="669">
    <w:name w:val="Subtitle Char"/>
    <w:basedOn w:val="831"/>
    <w:link w:val="841"/>
    <w:uiPriority w:val="11"/>
    <w:rPr>
      <w:sz w:val="24"/>
      <w:szCs w:val="24"/>
    </w:rPr>
  </w:style>
  <w:style w:type="paragraph" w:styleId="670">
    <w:name w:val="Quote"/>
    <w:basedOn w:val="830"/>
    <w:next w:val="830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30"/>
    <w:next w:val="830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character" w:styleId="674">
    <w:name w:val="Header Char"/>
    <w:basedOn w:val="831"/>
    <w:link w:val="837"/>
    <w:uiPriority w:val="99"/>
  </w:style>
  <w:style w:type="character" w:styleId="675">
    <w:name w:val="Footer Char"/>
    <w:basedOn w:val="831"/>
    <w:link w:val="839"/>
    <w:uiPriority w:val="99"/>
  </w:style>
  <w:style w:type="paragraph" w:styleId="67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839"/>
    <w:uiPriority w:val="99"/>
  </w:style>
  <w:style w:type="table" w:styleId="67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30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31"/>
    <w:uiPriority w:val="99"/>
    <w:unhideWhenUsed/>
    <w:rPr>
      <w:vertAlign w:val="superscript"/>
    </w:rPr>
  </w:style>
  <w:style w:type="paragraph" w:styleId="807">
    <w:name w:val="endnote text"/>
    <w:basedOn w:val="830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31"/>
    <w:uiPriority w:val="99"/>
    <w:semiHidden/>
    <w:unhideWhenUsed/>
    <w:rPr>
      <w:vertAlign w:val="superscript"/>
    </w:rPr>
  </w:style>
  <w:style w:type="paragraph" w:styleId="810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21">
    <w:name w:val="Normal"/>
  </w:style>
  <w:style w:type="table" w:styleId="822">
    <w:name w:val="Table Normal"/>
    <w:tblPr/>
  </w:style>
  <w:style w:type="paragraph" w:styleId="823">
    <w:name w:val="Heading 1"/>
    <w:basedOn w:val="821"/>
    <w:next w:val="821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24">
    <w:name w:val="Heading 2"/>
    <w:basedOn w:val="821"/>
    <w:next w:val="821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25">
    <w:name w:val="Heading 3"/>
    <w:basedOn w:val="821"/>
    <w:next w:val="821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26">
    <w:name w:val="Heading 4"/>
    <w:basedOn w:val="821"/>
    <w:next w:val="821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27">
    <w:name w:val="Heading 5"/>
    <w:basedOn w:val="821"/>
    <w:next w:val="821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28">
    <w:name w:val="Heading 6"/>
    <w:basedOn w:val="821"/>
    <w:next w:val="821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29">
    <w:name w:val="Title"/>
    <w:basedOn w:val="821"/>
    <w:next w:val="821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30">
    <w:name w:val="Normal"/>
    <w:qFormat/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table" w:styleId="834">
    <w:name w:val="Table Grid"/>
    <w:basedOn w:val="8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5">
    <w:name w:val="Balloon Text"/>
    <w:basedOn w:val="830"/>
    <w:link w:val="83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6" w:customStyle="1">
    <w:name w:val="Текст выноски Знак"/>
    <w:basedOn w:val="831"/>
    <w:link w:val="835"/>
    <w:uiPriority w:val="99"/>
    <w:semiHidden/>
    <w:rPr>
      <w:rFonts w:ascii="Segoe UI" w:hAnsi="Segoe UI" w:cs="Segoe UI"/>
      <w:sz w:val="18"/>
      <w:szCs w:val="18"/>
    </w:rPr>
  </w:style>
  <w:style w:type="paragraph" w:styleId="837">
    <w:name w:val="Header"/>
    <w:basedOn w:val="830"/>
    <w:link w:val="83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8" w:customStyle="1">
    <w:name w:val="Верхний колонтитул Знак"/>
    <w:basedOn w:val="831"/>
    <w:link w:val="837"/>
    <w:uiPriority w:val="99"/>
  </w:style>
  <w:style w:type="paragraph" w:styleId="839">
    <w:name w:val="Footer"/>
    <w:basedOn w:val="830"/>
    <w:link w:val="8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0" w:customStyle="1">
    <w:name w:val="Нижний колонтитул Знак"/>
    <w:basedOn w:val="831"/>
    <w:link w:val="839"/>
    <w:uiPriority w:val="99"/>
  </w:style>
  <w:style w:type="paragraph" w:styleId="841">
    <w:name w:val="Subtitle"/>
    <w:basedOn w:val="821"/>
    <w:next w:val="821"/>
    <w:pPr>
      <w:ind w:left="0" w:right="0" w:firstLine="0"/>
      <w:jc w:val="left"/>
      <w:keepLines/>
      <w:keepNext/>
      <w:pageBreakBefore w:val="0"/>
      <w:spacing w:before="360" w:after="80" w:line="259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842">
    <w:name w:val="StGen3"/>
    <w:basedOn w:val="822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Ln2Zja3wpx6ELAl5L5RRdOdYw==">CgMxLjA4AHIhMWluUW9jY3IxeG51OGlOQ2RVYnltd013OUhWZ3RTZ0kz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ДСОВ№22 поселок Новый</cp:lastModifiedBy>
  <cp:revision>4</cp:revision>
  <dcterms:created xsi:type="dcterms:W3CDTF">2020-09-07T06:33:00Z</dcterms:created>
  <dcterms:modified xsi:type="dcterms:W3CDTF">2023-10-19T05:00:01Z</dcterms:modified>
</cp:coreProperties>
</file>